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4F7" w:rsidRPr="00E75D3B" w:rsidRDefault="003D28C8" w:rsidP="00A52B82">
      <w:pPr>
        <w:rPr>
          <w:rFonts w:ascii="Arial Black" w:hAnsi="Arial Black"/>
          <w:b/>
          <w:noProof/>
          <w:sz w:val="28"/>
          <w:szCs w:val="28"/>
          <w:lang w:val="en-US" w:eastAsia="it-IT"/>
        </w:rPr>
      </w:pPr>
      <w:r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>T</w:t>
      </w:r>
      <w:r w:rsidR="00E75D3B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>AFTER</w:t>
      </w:r>
      <w:r w:rsidR="003843C8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 xml:space="preserve">.IT </w:t>
      </w:r>
      <w:r w:rsidR="003843C8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ab/>
      </w:r>
      <w:r w:rsidR="003843C8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ab/>
      </w:r>
      <w:r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ab/>
      </w:r>
      <w:r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ab/>
      </w:r>
      <w:r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ab/>
      </w:r>
      <w:r w:rsidR="00E75D3B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ab/>
      </w:r>
      <w:r w:rsidR="00E75D3B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ab/>
      </w:r>
      <w:r w:rsidR="00AB25EF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 xml:space="preserve">DA </w:t>
      </w:r>
      <w:r w:rsidR="00E75D3B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>28 APR</w:t>
      </w:r>
      <w:r w:rsidR="00866ED1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 xml:space="preserve"> </w:t>
      </w:r>
      <w:r w:rsidR="00D54202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>1</w:t>
      </w:r>
      <w:r w:rsidR="00D80980" w:rsidRPr="00E75D3B">
        <w:rPr>
          <w:rFonts w:ascii="Arial Black" w:hAnsi="Arial Black"/>
          <w:b/>
          <w:noProof/>
          <w:sz w:val="28"/>
          <w:szCs w:val="28"/>
          <w:lang w:val="en-US" w:eastAsia="it-IT"/>
        </w:rPr>
        <w:t>4</w:t>
      </w:r>
    </w:p>
    <w:p w:rsidR="00AB25EF" w:rsidRPr="00E75D3B" w:rsidRDefault="00E75D3B" w:rsidP="00AB25EF">
      <w:pPr>
        <w:pStyle w:val="ctntxt"/>
        <w:shd w:val="clear" w:color="auto" w:fill="FFFFFF"/>
        <w:spacing w:before="0" w:beforeAutospacing="0" w:after="300" w:afterAutospacing="0" w:line="285" w:lineRule="atLeast"/>
        <w:rPr>
          <w:rFonts w:ascii="Tahoma" w:hAnsi="Tahoma" w:cs="Tahoma"/>
          <w:color w:val="333333"/>
          <w:sz w:val="21"/>
          <w:szCs w:val="21"/>
          <w:lang w:val="en-US"/>
        </w:rPr>
      </w:pPr>
      <w:r w:rsidRPr="00E75D3B">
        <w:rPr>
          <w:rFonts w:ascii="Tahoma" w:hAnsi="Tahoma" w:cs="Tahoma"/>
          <w:color w:val="333333"/>
          <w:sz w:val="21"/>
          <w:szCs w:val="21"/>
          <w:lang w:val="en-US"/>
        </w:rPr>
        <w:t>http://www.tafter.it/2014/04/29/mostre-esposizione-straordinaria-al-battistero-di-firenze-delle-tre-grandi-sculture-di-donatello-raffiguranti-i-profeti/</w:t>
      </w:r>
    </w:p>
    <w:p w:rsidR="00E75D3B" w:rsidRPr="00E75D3B" w:rsidRDefault="00E75D3B" w:rsidP="00E75D3B">
      <w:pPr>
        <w:shd w:val="clear" w:color="auto" w:fill="FFFFFF"/>
        <w:rPr>
          <w:rFonts w:ascii="Arial" w:hAnsi="Arial" w:cs="Arial"/>
          <w:color w:val="58595B"/>
          <w:sz w:val="17"/>
          <w:szCs w:val="17"/>
          <w:lang w:val="en-US"/>
        </w:rPr>
      </w:pPr>
      <w:hyperlink r:id="rId6" w:history="1">
        <w:r w:rsidRPr="00E75D3B">
          <w:rPr>
            <w:rStyle w:val="Collegamentoipertestuale"/>
            <w:rFonts w:ascii="Arial" w:hAnsi="Arial" w:cs="Arial"/>
            <w:b/>
            <w:bCs/>
            <w:color w:val="58595B"/>
            <w:sz w:val="17"/>
            <w:szCs w:val="17"/>
            <w:lang w:val="en-US"/>
          </w:rPr>
          <w:t>Home</w:t>
        </w:r>
      </w:hyperlink>
      <w:r w:rsidRPr="00E75D3B">
        <w:rPr>
          <w:rStyle w:val="apple-converted-space"/>
          <w:rFonts w:ascii="Arial" w:hAnsi="Arial" w:cs="Arial"/>
          <w:color w:val="58595B"/>
          <w:sz w:val="17"/>
          <w:szCs w:val="17"/>
          <w:lang w:val="en-US"/>
        </w:rPr>
        <w:t> </w:t>
      </w:r>
      <w:r w:rsidRPr="00E75D3B">
        <w:rPr>
          <w:rFonts w:ascii="Arial" w:hAnsi="Arial" w:cs="Arial"/>
          <w:color w:val="58595B"/>
          <w:sz w:val="17"/>
          <w:szCs w:val="17"/>
          <w:lang w:val="en-US"/>
        </w:rPr>
        <w:t>»</w:t>
      </w:r>
      <w:r w:rsidRPr="00E75D3B">
        <w:rPr>
          <w:rStyle w:val="apple-converted-space"/>
          <w:rFonts w:ascii="Arial" w:hAnsi="Arial" w:cs="Arial"/>
          <w:color w:val="58595B"/>
          <w:sz w:val="17"/>
          <w:szCs w:val="17"/>
          <w:lang w:val="en-US"/>
        </w:rPr>
        <w:t> </w:t>
      </w:r>
      <w:hyperlink r:id="rId7" w:tooltip="Visualizza tutti gli articoli in News" w:history="1">
        <w:r w:rsidRPr="00E75D3B">
          <w:rPr>
            <w:rStyle w:val="Collegamentoipertestuale"/>
            <w:rFonts w:ascii="Arial" w:hAnsi="Arial" w:cs="Arial"/>
            <w:b/>
            <w:bCs/>
            <w:color w:val="58595B"/>
            <w:sz w:val="17"/>
            <w:szCs w:val="17"/>
            <w:lang w:val="en-US"/>
          </w:rPr>
          <w:t>News</w:t>
        </w:r>
      </w:hyperlink>
      <w:r w:rsidRPr="00E75D3B">
        <w:rPr>
          <w:rStyle w:val="apple-converted-space"/>
          <w:rFonts w:ascii="Arial" w:hAnsi="Arial" w:cs="Arial"/>
          <w:color w:val="58595B"/>
          <w:sz w:val="17"/>
          <w:szCs w:val="17"/>
          <w:lang w:val="en-US"/>
        </w:rPr>
        <w:t> </w:t>
      </w:r>
      <w:r w:rsidRPr="00E75D3B">
        <w:rPr>
          <w:rFonts w:ascii="Arial" w:hAnsi="Arial" w:cs="Arial"/>
          <w:color w:val="58595B"/>
          <w:sz w:val="17"/>
          <w:szCs w:val="17"/>
          <w:lang w:val="en-US"/>
        </w:rPr>
        <w:t>»</w:t>
      </w:r>
    </w:p>
    <w:p w:rsidR="00E75D3B" w:rsidRDefault="00E75D3B" w:rsidP="00E75D3B">
      <w:pPr>
        <w:pStyle w:val="Titolo2"/>
        <w:shd w:val="clear" w:color="auto" w:fill="FFFFFF"/>
        <w:spacing w:before="0" w:beforeAutospacing="0" w:after="75" w:afterAutospacing="0"/>
        <w:rPr>
          <w:color w:val="58595B"/>
          <w:sz w:val="39"/>
          <w:szCs w:val="39"/>
        </w:rPr>
      </w:pPr>
      <w:r>
        <w:rPr>
          <w:color w:val="58595B"/>
          <w:sz w:val="39"/>
          <w:szCs w:val="39"/>
        </w:rPr>
        <w:t>Mostre: esposizione straordinaria al Battistero di Firenze delle tre grandi sculture di Donatello raffiguranti i profeti</w:t>
      </w:r>
    </w:p>
    <w:p w:rsidR="00E75D3B" w:rsidRDefault="00E75D3B" w:rsidP="00E75D3B">
      <w:pPr>
        <w:pStyle w:val="autore"/>
        <w:shd w:val="clear" w:color="auto" w:fill="FFFFFF"/>
        <w:spacing w:before="0" w:beforeAutospacing="0" w:after="0" w:afterAutospacing="0"/>
        <w:jc w:val="both"/>
        <w:rPr>
          <w:i/>
          <w:iCs/>
          <w:color w:val="58595B"/>
          <w:sz w:val="21"/>
          <w:szCs w:val="21"/>
        </w:rPr>
      </w:pPr>
      <w:r>
        <w:rPr>
          <w:i/>
          <w:iCs/>
          <w:color w:val="58595B"/>
          <w:sz w:val="21"/>
          <w:szCs w:val="21"/>
        </w:rPr>
        <w:t>- di</w:t>
      </w:r>
      <w:r>
        <w:rPr>
          <w:rStyle w:val="apple-converted-space"/>
          <w:i/>
          <w:iCs/>
          <w:color w:val="58595B"/>
          <w:sz w:val="21"/>
          <w:szCs w:val="21"/>
        </w:rPr>
        <w:t> </w:t>
      </w:r>
      <w:hyperlink r:id="rId8" w:history="1">
        <w:r>
          <w:rPr>
            <w:rStyle w:val="Collegamentoipertestuale"/>
            <w:i/>
            <w:iCs/>
            <w:color w:val="58595B"/>
            <w:sz w:val="21"/>
            <w:szCs w:val="21"/>
          </w:rPr>
          <w:t>Redazione </w:t>
        </w:r>
      </w:hyperlink>
      <w:r>
        <w:rPr>
          <w:rStyle w:val="apple-converted-space"/>
          <w:i/>
          <w:iCs/>
          <w:color w:val="58595B"/>
          <w:sz w:val="21"/>
          <w:szCs w:val="21"/>
        </w:rPr>
        <w:t> </w:t>
      </w:r>
      <w:r>
        <w:rPr>
          <w:i/>
          <w:iCs/>
          <w:color w:val="58595B"/>
          <w:sz w:val="21"/>
          <w:szCs w:val="21"/>
        </w:rPr>
        <w:t>-</w:t>
      </w:r>
    </w:p>
    <w:p w:rsidR="00E75D3B" w:rsidRDefault="00E75D3B" w:rsidP="00E75D3B">
      <w:pPr>
        <w:pStyle w:val="data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58595B"/>
          <w:sz w:val="17"/>
          <w:szCs w:val="17"/>
        </w:rPr>
      </w:pPr>
      <w:r>
        <w:rPr>
          <w:rFonts w:ascii="Arial" w:hAnsi="Arial" w:cs="Arial"/>
          <w:color w:val="58595B"/>
          <w:sz w:val="17"/>
          <w:szCs w:val="17"/>
        </w:rPr>
        <w:t>29 aprile 2014</w:t>
      </w:r>
    </w:p>
    <w:p w:rsidR="00E75D3B" w:rsidRDefault="00E75D3B" w:rsidP="00E75D3B">
      <w:pPr>
        <w:shd w:val="clear" w:color="auto" w:fill="FFFFFF"/>
        <w:rPr>
          <w:rStyle w:val="Collegamentoipertestuale"/>
          <w:color w:val="75B7A8"/>
          <w:sz w:val="15"/>
          <w:szCs w:val="15"/>
          <w:u w:val="none"/>
        </w:rPr>
      </w:pPr>
      <w:r>
        <w:rPr>
          <w:rFonts w:ascii="Arial" w:hAnsi="Arial" w:cs="Arial"/>
          <w:color w:val="58595B"/>
          <w:sz w:val="15"/>
          <w:szCs w:val="15"/>
        </w:rPr>
        <w:fldChar w:fldCharType="begin"/>
      </w:r>
      <w:r>
        <w:rPr>
          <w:rFonts w:ascii="Arial" w:hAnsi="Arial" w:cs="Arial"/>
          <w:color w:val="58595B"/>
          <w:sz w:val="15"/>
          <w:szCs w:val="15"/>
        </w:rPr>
        <w:instrText xml:space="preserve"> HYPERLINK "http://www.tafter.it/2014/04/29/mostre-esposizione-straordinaria-al-battistero-di-firenze-delle-tre-grandi-sculture-di-donatello-raffiguranti-i-profeti/" \l "comments" </w:instrText>
      </w:r>
      <w:r>
        <w:rPr>
          <w:rFonts w:ascii="Arial" w:hAnsi="Arial" w:cs="Arial"/>
          <w:color w:val="58595B"/>
          <w:sz w:val="15"/>
          <w:szCs w:val="15"/>
        </w:rPr>
        <w:fldChar w:fldCharType="separate"/>
      </w:r>
    </w:p>
    <w:p w:rsidR="00E75D3B" w:rsidRDefault="00E75D3B" w:rsidP="00E75D3B">
      <w:pPr>
        <w:shd w:val="clear" w:color="auto" w:fill="FFFFFF"/>
        <w:rPr>
          <w:rFonts w:ascii="Arial" w:hAnsi="Arial" w:cs="Arial"/>
          <w:color w:val="58595B"/>
          <w:sz w:val="15"/>
          <w:szCs w:val="15"/>
        </w:rPr>
      </w:pPr>
      <w:r>
        <w:rPr>
          <w:rFonts w:ascii="Arial" w:hAnsi="Arial" w:cs="Arial"/>
          <w:color w:val="58595B"/>
          <w:sz w:val="15"/>
          <w:szCs w:val="15"/>
        </w:rPr>
        <w:fldChar w:fldCharType="end"/>
      </w:r>
    </w:p>
    <w:p w:rsidR="003D28C8" w:rsidRPr="00E75D3B" w:rsidRDefault="00E75D3B" w:rsidP="00E75D3B">
      <w:pPr>
        <w:pStyle w:val="NormaleWeb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color w:val="58595B"/>
          <w:sz w:val="20"/>
          <w:szCs w:val="20"/>
        </w:rPr>
      </w:pPr>
      <w:r>
        <w:rPr>
          <w:rFonts w:ascii="Arial" w:hAnsi="Arial" w:cs="Arial"/>
          <w:b/>
          <w:bCs/>
          <w:noProof/>
          <w:color w:val="75B7A8"/>
          <w:sz w:val="20"/>
          <w:szCs w:val="20"/>
        </w:rPr>
        <w:drawing>
          <wp:inline distT="0" distB="0" distL="0" distR="0" wp14:anchorId="72093C51" wp14:editId="675BE656">
            <wp:extent cx="1828800" cy="4410075"/>
            <wp:effectExtent l="0" t="0" r="0" b="0"/>
            <wp:docPr id="2" name="Immagine 2" descr="donatellopensieros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natellopensieros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Dal 3 maggio al 30 novembre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Fonts w:ascii="Arial" w:hAnsi="Arial" w:cs="Arial"/>
          <w:color w:val="58595B"/>
          <w:sz w:val="20"/>
          <w:szCs w:val="20"/>
        </w:rPr>
        <w:t>saranno</w:t>
      </w:r>
      <w:r>
        <w:rPr>
          <w:rStyle w:val="apple-converted-space"/>
          <w:rFonts w:ascii="Arial" w:hAnsi="Arial" w:cs="Arial"/>
          <w:b/>
          <w:bCs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eccezionalmente esposte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Fonts w:ascii="Arial" w:hAnsi="Arial" w:cs="Arial"/>
          <w:color w:val="58595B"/>
          <w:sz w:val="20"/>
          <w:szCs w:val="20"/>
        </w:rPr>
        <w:t>nel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Battistero di Firenze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Fonts w:ascii="Arial" w:hAnsi="Arial" w:cs="Arial"/>
          <w:color w:val="58595B"/>
          <w:sz w:val="20"/>
          <w:szCs w:val="20"/>
        </w:rPr>
        <w:t>tre grandi sculture di</w:t>
      </w:r>
      <w:r>
        <w:rPr>
          <w:rStyle w:val="apple-converted-space"/>
          <w:rFonts w:ascii="Arial" w:hAnsi="Arial" w:cs="Arial"/>
          <w:b/>
          <w:bCs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Donatello: il Profeta Imberbe, il Profeta Barbuto o pensieroso e il Profeta Geremia</w:t>
      </w:r>
      <w:r>
        <w:rPr>
          <w:rFonts w:ascii="Arial" w:hAnsi="Arial" w:cs="Arial"/>
          <w:color w:val="58595B"/>
          <w:sz w:val="20"/>
          <w:szCs w:val="20"/>
        </w:rPr>
        <w:t>, scolpiti nel marmo dall’artista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tra il 1415 e il 1436</w:t>
      </w:r>
      <w:r>
        <w:rPr>
          <w:rFonts w:ascii="Arial" w:hAnsi="Arial" w:cs="Arial"/>
          <w:color w:val="58595B"/>
          <w:sz w:val="20"/>
          <w:szCs w:val="20"/>
        </w:rPr>
        <w:t>, parte delle sedici figure commissionate a più artisti dall’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Opera di Santa Maria del Fiore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Fonts w:ascii="Arial" w:hAnsi="Arial" w:cs="Arial"/>
          <w:color w:val="58595B"/>
          <w:sz w:val="20"/>
          <w:szCs w:val="20"/>
        </w:rPr>
        <w:t>per ornare il</w:t>
      </w:r>
      <w:r>
        <w:rPr>
          <w:rStyle w:val="apple-converted-space"/>
          <w:rFonts w:ascii="Arial" w:hAnsi="Arial" w:cs="Arial"/>
          <w:b/>
          <w:bCs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Campanile di Giotto tra il 1330 e il 1430.</w:t>
      </w:r>
      <w:r>
        <w:rPr>
          <w:rFonts w:ascii="Arial" w:hAnsi="Arial" w:cs="Arial"/>
          <w:color w:val="58595B"/>
          <w:sz w:val="20"/>
          <w:szCs w:val="20"/>
        </w:rPr>
        <w:br/>
        <w:t>La mostra, da un’idea di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Sergio Risaliti</w:t>
      </w:r>
      <w:r>
        <w:rPr>
          <w:rFonts w:ascii="Arial" w:hAnsi="Arial" w:cs="Arial"/>
          <w:color w:val="58595B"/>
          <w:sz w:val="20"/>
          <w:szCs w:val="20"/>
        </w:rPr>
        <w:t>, è organizzata dall’Opera di Santa Maria del Fiore dopo il grande successo dell’ostensione in Battistero, nel 2012, dei</w:t>
      </w:r>
      <w:r>
        <w:rPr>
          <w:rStyle w:val="apple-converted-space"/>
          <w:rFonts w:ascii="Arial" w:hAnsi="Arial" w:cs="Arial"/>
          <w:b/>
          <w:bCs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tre Crocifissi di Brunelleschi, Donatello e Michelangelo.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Fonts w:ascii="Arial" w:hAnsi="Arial" w:cs="Arial"/>
          <w:color w:val="58595B"/>
          <w:sz w:val="20"/>
          <w:szCs w:val="20"/>
        </w:rPr>
        <w:t>L’inaugurazione è prevista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venerdì 2 maggio, alle ore 18.00</w:t>
      </w:r>
      <w:r>
        <w:rPr>
          <w:rFonts w:ascii="Arial" w:hAnsi="Arial" w:cs="Arial"/>
          <w:color w:val="58595B"/>
          <w:sz w:val="20"/>
          <w:szCs w:val="20"/>
        </w:rPr>
        <w:t>, nell’ambito del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Festival delle Religioni,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Fonts w:ascii="Arial" w:hAnsi="Arial" w:cs="Arial"/>
          <w:color w:val="58595B"/>
          <w:sz w:val="20"/>
          <w:szCs w:val="20"/>
        </w:rPr>
        <w:t>curato da</w:t>
      </w:r>
      <w:r>
        <w:rPr>
          <w:rStyle w:val="apple-converted-space"/>
          <w:rFonts w:ascii="Arial" w:hAnsi="Arial" w:cs="Arial"/>
          <w:b/>
          <w:bCs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Francesca Campana Comparini.</w:t>
      </w:r>
      <w:r>
        <w:rPr>
          <w:rFonts w:ascii="Arial" w:hAnsi="Arial" w:cs="Arial"/>
          <w:color w:val="58595B"/>
          <w:sz w:val="20"/>
          <w:szCs w:val="20"/>
        </w:rPr>
        <w:br/>
        <w:t>L’esposizione dei tre profeti è resa possibile dalla temporanea chiusura del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Museo dell’Opera del Duomo,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Fonts w:ascii="Arial" w:hAnsi="Arial" w:cs="Arial"/>
          <w:color w:val="58595B"/>
          <w:sz w:val="20"/>
          <w:szCs w:val="20"/>
        </w:rPr>
        <w:t>dove le statue sono conservate, che riaprirà al pubblico nell’</w:t>
      </w:r>
      <w:r>
        <w:rPr>
          <w:rStyle w:val="Enfasigrassetto"/>
          <w:rFonts w:ascii="Arial" w:hAnsi="Arial" w:cs="Arial"/>
          <w:color w:val="58595B"/>
          <w:sz w:val="20"/>
          <w:szCs w:val="20"/>
        </w:rPr>
        <w:t>autunno 2015</w:t>
      </w:r>
      <w:r>
        <w:rPr>
          <w:rStyle w:val="apple-converted-space"/>
          <w:rFonts w:ascii="Arial" w:hAnsi="Arial" w:cs="Arial"/>
          <w:color w:val="58595B"/>
          <w:sz w:val="20"/>
          <w:szCs w:val="20"/>
        </w:rPr>
        <w:t> </w:t>
      </w:r>
      <w:r>
        <w:rPr>
          <w:rFonts w:ascii="Arial" w:hAnsi="Arial" w:cs="Arial"/>
          <w:color w:val="58595B"/>
          <w:sz w:val="20"/>
          <w:szCs w:val="20"/>
        </w:rPr>
        <w:t>completamente rinnovato e raddoppiato negli spazi espositivi.</w:t>
      </w:r>
      <w:bookmarkStart w:id="0" w:name="_GoBack"/>
      <w:bookmarkEnd w:id="0"/>
    </w:p>
    <w:sectPr w:rsidR="003D28C8" w:rsidRPr="00E75D3B" w:rsidSect="000C1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786"/>
    <w:multiLevelType w:val="multilevel"/>
    <w:tmpl w:val="3B0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33184"/>
    <w:multiLevelType w:val="multilevel"/>
    <w:tmpl w:val="9B9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B76A2"/>
    <w:multiLevelType w:val="multilevel"/>
    <w:tmpl w:val="CC9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D707C"/>
    <w:multiLevelType w:val="multilevel"/>
    <w:tmpl w:val="3E94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F4E67"/>
    <w:multiLevelType w:val="multilevel"/>
    <w:tmpl w:val="354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6142E7"/>
    <w:multiLevelType w:val="multilevel"/>
    <w:tmpl w:val="C750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BE179A"/>
    <w:multiLevelType w:val="multilevel"/>
    <w:tmpl w:val="3DDA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D20494"/>
    <w:multiLevelType w:val="multilevel"/>
    <w:tmpl w:val="B9B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9113F"/>
    <w:multiLevelType w:val="multilevel"/>
    <w:tmpl w:val="AF82876A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41"/>
        </w:tabs>
        <w:ind w:left="90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61"/>
        </w:tabs>
        <w:ind w:left="97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01"/>
        </w:tabs>
        <w:ind w:left="112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21"/>
        </w:tabs>
        <w:ind w:left="119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  <w:sz w:val="20"/>
      </w:rPr>
    </w:lvl>
  </w:abstractNum>
  <w:abstractNum w:abstractNumId="9">
    <w:nsid w:val="182B516F"/>
    <w:multiLevelType w:val="multilevel"/>
    <w:tmpl w:val="BF5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33C31"/>
    <w:multiLevelType w:val="multilevel"/>
    <w:tmpl w:val="DFE03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0C2D6F"/>
    <w:multiLevelType w:val="multilevel"/>
    <w:tmpl w:val="824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6084A"/>
    <w:multiLevelType w:val="multilevel"/>
    <w:tmpl w:val="5DC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034F36"/>
    <w:multiLevelType w:val="multilevel"/>
    <w:tmpl w:val="1D1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8B7B75"/>
    <w:multiLevelType w:val="multilevel"/>
    <w:tmpl w:val="F5E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533DD"/>
    <w:multiLevelType w:val="multilevel"/>
    <w:tmpl w:val="AC00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C5600B"/>
    <w:multiLevelType w:val="multilevel"/>
    <w:tmpl w:val="943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4658A"/>
    <w:multiLevelType w:val="multilevel"/>
    <w:tmpl w:val="35F2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9E1621"/>
    <w:multiLevelType w:val="multilevel"/>
    <w:tmpl w:val="2530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C127A4"/>
    <w:multiLevelType w:val="multilevel"/>
    <w:tmpl w:val="0DC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126FC1"/>
    <w:multiLevelType w:val="multilevel"/>
    <w:tmpl w:val="085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0A72FC"/>
    <w:multiLevelType w:val="multilevel"/>
    <w:tmpl w:val="E216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A973D5"/>
    <w:multiLevelType w:val="multilevel"/>
    <w:tmpl w:val="F48A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52464C"/>
    <w:multiLevelType w:val="multilevel"/>
    <w:tmpl w:val="213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E54CAC"/>
    <w:multiLevelType w:val="multilevel"/>
    <w:tmpl w:val="3E78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D55DBA"/>
    <w:multiLevelType w:val="multilevel"/>
    <w:tmpl w:val="E60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C94CB1"/>
    <w:multiLevelType w:val="multilevel"/>
    <w:tmpl w:val="D74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85699A"/>
    <w:multiLevelType w:val="multilevel"/>
    <w:tmpl w:val="217E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A94547"/>
    <w:multiLevelType w:val="multilevel"/>
    <w:tmpl w:val="EC9A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9315FB"/>
    <w:multiLevelType w:val="multilevel"/>
    <w:tmpl w:val="FA6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0664D1"/>
    <w:multiLevelType w:val="multilevel"/>
    <w:tmpl w:val="D71E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FB7A99"/>
    <w:multiLevelType w:val="multilevel"/>
    <w:tmpl w:val="4328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8"/>
  </w:num>
  <w:num w:numId="3">
    <w:abstractNumId w:val="12"/>
  </w:num>
  <w:num w:numId="4">
    <w:abstractNumId w:val="8"/>
  </w:num>
  <w:num w:numId="5">
    <w:abstractNumId w:val="24"/>
  </w:num>
  <w:num w:numId="6">
    <w:abstractNumId w:val="2"/>
  </w:num>
  <w:num w:numId="7">
    <w:abstractNumId w:val="1"/>
  </w:num>
  <w:num w:numId="8">
    <w:abstractNumId w:val="23"/>
  </w:num>
  <w:num w:numId="9">
    <w:abstractNumId w:val="6"/>
  </w:num>
  <w:num w:numId="10">
    <w:abstractNumId w:val="18"/>
  </w:num>
  <w:num w:numId="11">
    <w:abstractNumId w:val="26"/>
  </w:num>
  <w:num w:numId="12">
    <w:abstractNumId w:val="29"/>
  </w:num>
  <w:num w:numId="13">
    <w:abstractNumId w:val="16"/>
  </w:num>
  <w:num w:numId="14">
    <w:abstractNumId w:val="4"/>
  </w:num>
  <w:num w:numId="15">
    <w:abstractNumId w:val="20"/>
  </w:num>
  <w:num w:numId="16">
    <w:abstractNumId w:val="3"/>
  </w:num>
  <w:num w:numId="17">
    <w:abstractNumId w:val="15"/>
  </w:num>
  <w:num w:numId="18">
    <w:abstractNumId w:val="13"/>
  </w:num>
  <w:num w:numId="19">
    <w:abstractNumId w:val="19"/>
  </w:num>
  <w:num w:numId="20">
    <w:abstractNumId w:val="14"/>
  </w:num>
  <w:num w:numId="21">
    <w:abstractNumId w:val="22"/>
  </w:num>
  <w:num w:numId="22">
    <w:abstractNumId w:val="21"/>
  </w:num>
  <w:num w:numId="23">
    <w:abstractNumId w:val="0"/>
  </w:num>
  <w:num w:numId="24">
    <w:abstractNumId w:val="7"/>
  </w:num>
  <w:num w:numId="25">
    <w:abstractNumId w:val="31"/>
  </w:num>
  <w:num w:numId="26">
    <w:abstractNumId w:val="11"/>
  </w:num>
  <w:num w:numId="27">
    <w:abstractNumId w:val="17"/>
  </w:num>
  <w:num w:numId="28">
    <w:abstractNumId w:val="27"/>
  </w:num>
  <w:num w:numId="29">
    <w:abstractNumId w:val="30"/>
  </w:num>
  <w:num w:numId="30">
    <w:abstractNumId w:val="9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14D64"/>
    <w:rsid w:val="00011B23"/>
    <w:rsid w:val="00021D96"/>
    <w:rsid w:val="0003053A"/>
    <w:rsid w:val="00074757"/>
    <w:rsid w:val="000B2747"/>
    <w:rsid w:val="000C1865"/>
    <w:rsid w:val="000E1790"/>
    <w:rsid w:val="000E4B31"/>
    <w:rsid w:val="0016555C"/>
    <w:rsid w:val="00182C92"/>
    <w:rsid w:val="0018685F"/>
    <w:rsid w:val="00195A1B"/>
    <w:rsid w:val="001B27F6"/>
    <w:rsid w:val="001C7F1E"/>
    <w:rsid w:val="001F1D27"/>
    <w:rsid w:val="00212759"/>
    <w:rsid w:val="0026636B"/>
    <w:rsid w:val="002C2480"/>
    <w:rsid w:val="002C3196"/>
    <w:rsid w:val="002C6526"/>
    <w:rsid w:val="002F7B51"/>
    <w:rsid w:val="00315862"/>
    <w:rsid w:val="00325870"/>
    <w:rsid w:val="00346BDA"/>
    <w:rsid w:val="003843C8"/>
    <w:rsid w:val="003C55C5"/>
    <w:rsid w:val="003C6692"/>
    <w:rsid w:val="003D28C8"/>
    <w:rsid w:val="00432F2F"/>
    <w:rsid w:val="004A0BF7"/>
    <w:rsid w:val="004D4F20"/>
    <w:rsid w:val="00503226"/>
    <w:rsid w:val="00514D64"/>
    <w:rsid w:val="0051794B"/>
    <w:rsid w:val="00565BF8"/>
    <w:rsid w:val="00565CFF"/>
    <w:rsid w:val="005666E3"/>
    <w:rsid w:val="00596823"/>
    <w:rsid w:val="00596D37"/>
    <w:rsid w:val="005C725C"/>
    <w:rsid w:val="005E2B65"/>
    <w:rsid w:val="005F433F"/>
    <w:rsid w:val="005F60ED"/>
    <w:rsid w:val="006519DF"/>
    <w:rsid w:val="006645BA"/>
    <w:rsid w:val="006940D7"/>
    <w:rsid w:val="006C4583"/>
    <w:rsid w:val="006F5393"/>
    <w:rsid w:val="007D4E3F"/>
    <w:rsid w:val="00821CD5"/>
    <w:rsid w:val="00862600"/>
    <w:rsid w:val="00866ED1"/>
    <w:rsid w:val="00913469"/>
    <w:rsid w:val="00971E54"/>
    <w:rsid w:val="009C7742"/>
    <w:rsid w:val="009D04F7"/>
    <w:rsid w:val="009D7B90"/>
    <w:rsid w:val="00A2456A"/>
    <w:rsid w:val="00A32879"/>
    <w:rsid w:val="00A52B82"/>
    <w:rsid w:val="00A73C38"/>
    <w:rsid w:val="00A947EE"/>
    <w:rsid w:val="00AB25EF"/>
    <w:rsid w:val="00AC10A2"/>
    <w:rsid w:val="00B105C2"/>
    <w:rsid w:val="00B33505"/>
    <w:rsid w:val="00C02123"/>
    <w:rsid w:val="00CC2550"/>
    <w:rsid w:val="00CF03FC"/>
    <w:rsid w:val="00D0666D"/>
    <w:rsid w:val="00D14044"/>
    <w:rsid w:val="00D54202"/>
    <w:rsid w:val="00D80980"/>
    <w:rsid w:val="00D83A3C"/>
    <w:rsid w:val="00DC5477"/>
    <w:rsid w:val="00DF1370"/>
    <w:rsid w:val="00E501AD"/>
    <w:rsid w:val="00E75D3B"/>
    <w:rsid w:val="00E87F46"/>
    <w:rsid w:val="00E94C02"/>
    <w:rsid w:val="00EA2000"/>
    <w:rsid w:val="00EB4659"/>
    <w:rsid w:val="00F37E85"/>
    <w:rsid w:val="00F90AE1"/>
    <w:rsid w:val="00F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865"/>
  </w:style>
  <w:style w:type="paragraph" w:styleId="Titolo1">
    <w:name w:val="heading 1"/>
    <w:basedOn w:val="Normale"/>
    <w:link w:val="Titolo1Carattere"/>
    <w:uiPriority w:val="9"/>
    <w:qFormat/>
    <w:rsid w:val="00A52B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52B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1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28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1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2B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B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2B8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52B82"/>
  </w:style>
  <w:style w:type="paragraph" w:styleId="NormaleWeb">
    <w:name w:val="Normal (Web)"/>
    <w:basedOn w:val="Normale"/>
    <w:uiPriority w:val="99"/>
    <w:unhideWhenUsed/>
    <w:rsid w:val="00A52B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2B82"/>
    <w:rPr>
      <w:b/>
      <w:bCs/>
    </w:rPr>
  </w:style>
  <w:style w:type="character" w:customStyle="1" w:styleId="ugc">
    <w:name w:val="ugc"/>
    <w:basedOn w:val="Carpredefinitoparagrafo"/>
    <w:rsid w:val="00D14044"/>
  </w:style>
  <w:style w:type="paragraph" w:customStyle="1" w:styleId="destra">
    <w:name w:val="destra"/>
    <w:basedOn w:val="Normale"/>
    <w:rsid w:val="00565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65CF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65CF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65CF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65CFF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bconnectbuttontext">
    <w:name w:val="fbconnectbutton_text"/>
    <w:basedOn w:val="Carpredefinitoparagrafo"/>
    <w:rsid w:val="00596D37"/>
  </w:style>
  <w:style w:type="character" w:styleId="Enfasicorsivo">
    <w:name w:val="Emphasis"/>
    <w:basedOn w:val="Carpredefinitoparagrafo"/>
    <w:uiPriority w:val="20"/>
    <w:qFormat/>
    <w:rsid w:val="004D4F2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10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style-span">
    <w:name w:val="apple-style-span"/>
    <w:basedOn w:val="Carpredefinitoparagrafo"/>
    <w:rsid w:val="00AC10A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10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otnotes">
    <w:name w:val="footnotes"/>
    <w:basedOn w:val="Normale"/>
    <w:rsid w:val="009D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modification">
    <w:name w:val="date_modification"/>
    <w:basedOn w:val="Carpredefinitoparagrafo"/>
    <w:rsid w:val="009D04F7"/>
  </w:style>
  <w:style w:type="character" w:customStyle="1" w:styleId="titoloimage">
    <w:name w:val="titoloimage"/>
    <w:basedOn w:val="Carpredefinitoparagrafo"/>
    <w:rsid w:val="009D04F7"/>
  </w:style>
  <w:style w:type="paragraph" w:customStyle="1" w:styleId="trattoda">
    <w:name w:val="tratto_da"/>
    <w:basedOn w:val="Normale"/>
    <w:rsid w:val="009D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ta11y">
    <w:name w:val="at_a11y"/>
    <w:basedOn w:val="Carpredefinitoparagrafo"/>
    <w:rsid w:val="00212759"/>
  </w:style>
  <w:style w:type="character" w:customStyle="1" w:styleId="titlebox">
    <w:name w:val="titlebox"/>
    <w:basedOn w:val="Carpredefinitoparagrafo"/>
    <w:rsid w:val="00212759"/>
  </w:style>
  <w:style w:type="paragraph" w:customStyle="1" w:styleId="articleinfo">
    <w:name w:val="articleinfo"/>
    <w:basedOn w:val="Normale"/>
    <w:rsid w:val="00DC5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reatedby">
    <w:name w:val="createdby"/>
    <w:basedOn w:val="Carpredefinitoparagrafo"/>
    <w:rsid w:val="00DC5477"/>
  </w:style>
  <w:style w:type="character" w:customStyle="1" w:styleId="createdate">
    <w:name w:val="createdate"/>
    <w:basedOn w:val="Carpredefinitoparagrafo"/>
    <w:rsid w:val="00DC5477"/>
  </w:style>
  <w:style w:type="paragraph" w:customStyle="1" w:styleId="tags">
    <w:name w:val="tags"/>
    <w:basedOn w:val="Normale"/>
    <w:rsid w:val="00CC25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metadata">
    <w:name w:val="postmetadata"/>
    <w:basedOn w:val="Normale"/>
    <w:rsid w:val="00CC25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info">
    <w:name w:val="postinfo"/>
    <w:basedOn w:val="Normale"/>
    <w:rsid w:val="00195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xtarticle">
    <w:name w:val="text_article"/>
    <w:basedOn w:val="Normale"/>
    <w:rsid w:val="005E2B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utore">
    <w:name w:val="autore"/>
    <w:basedOn w:val="Normale"/>
    <w:rsid w:val="000E4B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ata">
    <w:name w:val="data"/>
    <w:basedOn w:val="Normale"/>
    <w:rsid w:val="000E4B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comm">
    <w:name w:val="ncomm"/>
    <w:basedOn w:val="Carpredefinitoparagrafo"/>
    <w:rsid w:val="000E4B31"/>
  </w:style>
  <w:style w:type="character" w:styleId="CitazioneHTML">
    <w:name w:val="HTML Cite"/>
    <w:basedOn w:val="Carpredefinitoparagrafo"/>
    <w:uiPriority w:val="99"/>
    <w:semiHidden/>
    <w:unhideWhenUsed/>
    <w:rsid w:val="00182C92"/>
    <w:rPr>
      <w:i/>
      <w:iCs/>
    </w:rPr>
  </w:style>
  <w:style w:type="character" w:customStyle="1" w:styleId="provider">
    <w:name w:val="provider"/>
    <w:basedOn w:val="Carpredefinitoparagrafo"/>
    <w:rsid w:val="00182C92"/>
  </w:style>
  <w:style w:type="paragraph" w:customStyle="1" w:styleId="first">
    <w:name w:val="first"/>
    <w:basedOn w:val="Normale"/>
    <w:rsid w:val="00182C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tntxt">
    <w:name w:val="ctntxt"/>
    <w:basedOn w:val="Normale"/>
    <w:rsid w:val="00E87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t">
    <w:name w:val="txt"/>
    <w:basedOn w:val="Normale"/>
    <w:rsid w:val="00E87F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stdate">
    <w:name w:val="postdate"/>
    <w:basedOn w:val="Carpredefinitoparagrafo"/>
    <w:rsid w:val="003843C8"/>
  </w:style>
  <w:style w:type="character" w:customStyle="1" w:styleId="postcategory">
    <w:name w:val="postcategory"/>
    <w:basedOn w:val="Carpredefinitoparagrafo"/>
    <w:rsid w:val="003843C8"/>
  </w:style>
  <w:style w:type="character" w:customStyle="1" w:styleId="postauthor">
    <w:name w:val="postauthor"/>
    <w:basedOn w:val="Carpredefinitoparagrafo"/>
    <w:rsid w:val="003843C8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28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a1">
    <w:name w:val="Data1"/>
    <w:basedOn w:val="Carpredefinitoparagrafo"/>
    <w:rsid w:val="003D28C8"/>
  </w:style>
  <w:style w:type="character" w:customStyle="1" w:styleId="author">
    <w:name w:val="author"/>
    <w:basedOn w:val="Carpredefinitoparagrafo"/>
    <w:rsid w:val="003D2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52B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52B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2B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B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52B8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52B82"/>
  </w:style>
  <w:style w:type="paragraph" w:styleId="NormaleWeb">
    <w:name w:val="Normal (Web)"/>
    <w:basedOn w:val="Normale"/>
    <w:uiPriority w:val="99"/>
    <w:semiHidden/>
    <w:unhideWhenUsed/>
    <w:rsid w:val="00A52B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2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8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554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2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315">
              <w:marLeft w:val="0"/>
              <w:marRight w:val="0"/>
              <w:marTop w:val="0"/>
              <w:marBottom w:val="0"/>
              <w:divBdr>
                <w:top w:val="dotted" w:sz="6" w:space="3" w:color="C0C0C0"/>
                <w:left w:val="none" w:sz="0" w:space="0" w:color="auto"/>
                <w:bottom w:val="dotted" w:sz="6" w:space="3" w:color="C0C0C0"/>
                <w:right w:val="none" w:sz="0" w:space="0" w:color="auto"/>
              </w:divBdr>
            </w:div>
            <w:div w:id="1246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0627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5793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319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8872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9212">
                  <w:marLeft w:val="0"/>
                  <w:marRight w:val="0"/>
                  <w:marTop w:val="0"/>
                  <w:marBottom w:val="0"/>
                  <w:divBdr>
                    <w:top w:val="single" w:sz="6" w:space="2" w:color="DADADA"/>
                    <w:left w:val="single" w:sz="2" w:space="0" w:color="DADADA"/>
                    <w:bottom w:val="single" w:sz="6" w:space="4" w:color="DADADA"/>
                    <w:right w:val="single" w:sz="2" w:space="0" w:color="DADADA"/>
                  </w:divBdr>
                  <w:divsChild>
                    <w:div w:id="110029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102991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814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157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344E7F"/>
                    <w:bottom w:val="none" w:sz="0" w:space="15" w:color="344E7F"/>
                    <w:right w:val="none" w:sz="0" w:space="0" w:color="344E7F"/>
                  </w:divBdr>
                  <w:divsChild>
                    <w:div w:id="8619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817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5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09818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103816811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2125299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5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93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0199">
                  <w:marLeft w:val="0"/>
                  <w:marRight w:val="0"/>
                  <w:marTop w:val="270"/>
                  <w:marBottom w:val="270"/>
                  <w:divBdr>
                    <w:top w:val="single" w:sz="24" w:space="9" w:color="EFEFF1"/>
                    <w:left w:val="single" w:sz="24" w:space="8" w:color="EFEFF1"/>
                    <w:bottom w:val="single" w:sz="24" w:space="9" w:color="EFEFF1"/>
                    <w:right w:val="single" w:sz="24" w:space="8" w:color="EFEFF1"/>
                  </w:divBdr>
                  <w:divsChild>
                    <w:div w:id="13087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2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53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3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170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705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274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  <w:div w:id="157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612">
          <w:marLeft w:val="0"/>
          <w:marRight w:val="10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1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2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4250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40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20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66255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952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5297584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42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447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2072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220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088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2025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711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1458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161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837308620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8709171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6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87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163625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256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7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52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6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  <w:divsChild>
                    <w:div w:id="18384953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25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704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472912958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6507909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4274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8" w:space="2" w:color="E2E2E2"/>
            <w:right w:val="none" w:sz="0" w:space="0" w:color="auto"/>
          </w:divBdr>
        </w:div>
        <w:div w:id="387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687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6299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33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791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0643">
          <w:marLeft w:val="0"/>
          <w:marRight w:val="-150"/>
          <w:marTop w:val="0"/>
          <w:marBottom w:val="60"/>
          <w:divBdr>
            <w:top w:val="dotted" w:sz="6" w:space="3" w:color="666666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805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239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978023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1120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319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865855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6258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53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79740731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8645715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0134203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2931397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1307054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53912427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9381734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4727179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4703305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7450230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1664387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4284473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40221350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9334912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3392854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80034123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2193704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6896615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2809025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3498807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70258858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73573904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1656513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7631274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86898642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6554929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6731863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2998986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78423169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9688667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8308983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4663652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57135448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1733080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8841148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45260312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59424542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7260984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829645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415827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3875846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7382579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44743580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9611322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0169097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82080399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83818533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3164311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1412121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58615940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6972198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12306276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89509088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9693175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8044564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887976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534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31512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767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14920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5785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10149157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5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5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028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5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3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917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0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3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708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4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6922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990">
          <w:marLeft w:val="0"/>
          <w:marRight w:val="0"/>
          <w:marTop w:val="16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290">
                  <w:marLeft w:val="0"/>
                  <w:marRight w:val="0"/>
                  <w:marTop w:val="0"/>
                  <w:marBottom w:val="0"/>
                  <w:divBdr>
                    <w:top w:val="single" w:sz="6" w:space="0" w:color="6C6C6C"/>
                    <w:left w:val="single" w:sz="6" w:space="0" w:color="6C6C6C"/>
                    <w:bottom w:val="single" w:sz="6" w:space="0" w:color="6C6C6C"/>
                    <w:right w:val="single" w:sz="6" w:space="0" w:color="6C6C6C"/>
                  </w:divBdr>
                  <w:divsChild>
                    <w:div w:id="17392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3464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609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21189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8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7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8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129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651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4934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92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120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1342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1453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72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7396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73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8940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863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459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621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2072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07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179779294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541597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6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086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63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9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626832">
          <w:marLeft w:val="0"/>
          <w:marRight w:val="0"/>
          <w:marTop w:val="0"/>
          <w:marBottom w:val="150"/>
          <w:divBdr>
            <w:top w:val="single" w:sz="12" w:space="0" w:color="D9D9D9"/>
            <w:left w:val="single" w:sz="2" w:space="0" w:color="D9D9D9"/>
            <w:bottom w:val="single" w:sz="6" w:space="0" w:color="D9D9D9"/>
            <w:right w:val="single" w:sz="2" w:space="0" w:color="D9D9D9"/>
          </w:divBdr>
          <w:divsChild>
            <w:div w:id="7846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D9D9D9"/>
                    <w:bottom w:val="none" w:sz="0" w:space="0" w:color="auto"/>
                    <w:right w:val="none" w:sz="0" w:space="0" w:color="auto"/>
                  </w:divBdr>
                </w:div>
                <w:div w:id="9317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D9D9D9"/>
                  </w:divBdr>
                </w:div>
              </w:divsChild>
            </w:div>
          </w:divsChild>
        </w:div>
        <w:div w:id="17531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81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5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148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3526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2092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8293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3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267">
              <w:marLeft w:val="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806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4271">
                      <w:marLeft w:val="0"/>
                      <w:marRight w:val="0"/>
                      <w:marTop w:val="12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35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19332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150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3748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5686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484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907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5030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3626">
              <w:marLeft w:val="0"/>
              <w:marRight w:val="0"/>
              <w:marTop w:val="12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989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634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9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568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699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3293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699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083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264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0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4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221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8281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4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dotted" w:sz="6" w:space="0" w:color="808080"/>
          </w:divBdr>
        </w:div>
      </w:divsChild>
    </w:div>
    <w:div w:id="1832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86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8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3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0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2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999308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826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43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138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64620377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109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7458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9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6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5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ter.it/author/redazio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fter.it/category/ne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fter.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after.it/wp-content/uploads/2014/04/donatellopensieroso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Ambra</cp:lastModifiedBy>
  <cp:revision>77</cp:revision>
  <dcterms:created xsi:type="dcterms:W3CDTF">2011-12-04T16:58:00Z</dcterms:created>
  <dcterms:modified xsi:type="dcterms:W3CDTF">2014-05-03T13:12:00Z</dcterms:modified>
</cp:coreProperties>
</file>